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D0" w:rsidRDefault="00F027D0" w:rsidP="00EC1E1D">
      <w:pPr>
        <w:pStyle w:val="a3"/>
        <w:spacing w:before="0" w:beforeAutospacing="0" w:after="0" w:afterAutospacing="0"/>
        <w:jc w:val="center"/>
        <w:rPr>
          <w:rFonts w:ascii="Times New Roman" w:hAnsi="Times New Roman" w:cs="Times New Roman"/>
          <w:kern w:val="2"/>
          <w:sz w:val="44"/>
          <w:szCs w:val="44"/>
        </w:rPr>
      </w:pPr>
      <w:r w:rsidRPr="00D45395">
        <w:rPr>
          <w:rFonts w:ascii="Arial" w:hAnsi="Arial" w:cs="Arial" w:hint="eastAsia"/>
          <w:b/>
          <w:bCs/>
          <w:color w:val="333333"/>
          <w:kern w:val="36"/>
          <w:sz w:val="44"/>
          <w:szCs w:val="44"/>
        </w:rPr>
        <w:t>福州市全过程工程咨询与监理行业协会</w:t>
      </w:r>
    </w:p>
    <w:p w:rsidR="00BE0EE4" w:rsidRPr="00F027D0" w:rsidRDefault="00BE0EE4" w:rsidP="00EC1E1D">
      <w:pPr>
        <w:pStyle w:val="a3"/>
        <w:spacing w:before="0" w:beforeAutospacing="0" w:after="0" w:afterAutospacing="0"/>
        <w:jc w:val="center"/>
        <w:rPr>
          <w:rFonts w:ascii="Times New Roman" w:hAnsi="Times New Roman" w:cs="Times New Roman"/>
          <w:b/>
          <w:bCs/>
          <w:kern w:val="2"/>
          <w:sz w:val="44"/>
          <w:szCs w:val="44"/>
        </w:rPr>
      </w:pPr>
      <w:r w:rsidRPr="00F027D0">
        <w:rPr>
          <w:rFonts w:ascii="Times New Roman" w:hAnsi="Times New Roman" w:cs="Times New Roman"/>
          <w:b/>
          <w:kern w:val="2"/>
          <w:sz w:val="44"/>
          <w:szCs w:val="44"/>
        </w:rPr>
        <w:t>新闻发言人制度</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bdr w:val="none" w:sz="0" w:space="0" w:color="auto" w:frame="1"/>
        </w:rPr>
      </w:pPr>
    </w:p>
    <w:p w:rsidR="00BE0EE4" w:rsidRPr="002B089F" w:rsidRDefault="00BE0EE4" w:rsidP="002B089F">
      <w:pPr>
        <w:pStyle w:val="a3"/>
        <w:shd w:val="clear" w:color="auto" w:fill="FFFFFF"/>
        <w:spacing w:before="0" w:beforeAutospacing="0" w:after="0" w:afterAutospacing="0"/>
        <w:ind w:firstLineChars="200" w:firstLine="64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为进一步加强</w:t>
      </w:r>
      <w:r w:rsidR="00A022DC">
        <w:rPr>
          <w:rFonts w:ascii="仿宋" w:eastAsia="仿宋" w:hAnsi="仿宋" w:cs="Arial" w:hint="eastAsia"/>
          <w:color w:val="191919"/>
          <w:sz w:val="32"/>
          <w:szCs w:val="32"/>
          <w:bdr w:val="none" w:sz="0" w:space="0" w:color="auto" w:frame="1"/>
        </w:rPr>
        <w:t>本</w:t>
      </w:r>
      <w:r w:rsidRPr="002B089F">
        <w:rPr>
          <w:rStyle w:val="a4"/>
          <w:rFonts w:ascii="仿宋" w:eastAsia="仿宋" w:hAnsi="仿宋" w:cs="Arial" w:hint="eastAsia"/>
          <w:b w:val="0"/>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和社会的沟通联系，做好</w:t>
      </w:r>
      <w:r w:rsidR="00A022DC">
        <w:rPr>
          <w:rStyle w:val="a4"/>
          <w:rFonts w:ascii="仿宋" w:eastAsia="仿宋" w:hAnsi="仿宋" w:cs="Arial" w:hint="eastAsia"/>
          <w:b w:val="0"/>
          <w:color w:val="191919"/>
          <w:sz w:val="32"/>
          <w:szCs w:val="32"/>
          <w:bdr w:val="none" w:sz="0" w:space="0" w:color="auto" w:frame="1"/>
        </w:rPr>
        <w:t>本</w:t>
      </w:r>
      <w:r w:rsidRPr="002B089F">
        <w:rPr>
          <w:rStyle w:val="a4"/>
          <w:rFonts w:ascii="仿宋" w:eastAsia="仿宋" w:hAnsi="仿宋" w:cs="Arial" w:hint="eastAsia"/>
          <w:b w:val="0"/>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新闻舆论工作，加强</w:t>
      </w:r>
      <w:r w:rsidR="00A022DC">
        <w:rPr>
          <w:rStyle w:val="a4"/>
          <w:rFonts w:ascii="仿宋" w:eastAsia="仿宋" w:hAnsi="仿宋" w:cs="Arial" w:hint="eastAsia"/>
          <w:b w:val="0"/>
          <w:color w:val="191919"/>
          <w:sz w:val="32"/>
          <w:szCs w:val="32"/>
          <w:bdr w:val="none" w:sz="0" w:space="0" w:color="auto" w:frame="1"/>
        </w:rPr>
        <w:t>本</w:t>
      </w:r>
      <w:r w:rsidRPr="002B089F">
        <w:rPr>
          <w:rStyle w:val="a4"/>
          <w:rFonts w:ascii="仿宋" w:eastAsia="仿宋" w:hAnsi="仿宋" w:cs="Arial" w:hint="eastAsia"/>
          <w:b w:val="0"/>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的信息公开，树立</w:t>
      </w:r>
      <w:r w:rsidR="00A022DC">
        <w:rPr>
          <w:rStyle w:val="a4"/>
          <w:rFonts w:ascii="仿宋" w:eastAsia="仿宋" w:hAnsi="仿宋" w:cs="Arial" w:hint="eastAsia"/>
          <w:b w:val="0"/>
          <w:color w:val="191919"/>
          <w:sz w:val="32"/>
          <w:szCs w:val="32"/>
          <w:bdr w:val="none" w:sz="0" w:space="0" w:color="auto" w:frame="1"/>
        </w:rPr>
        <w:t>本</w:t>
      </w:r>
      <w:r w:rsidRPr="002B089F">
        <w:rPr>
          <w:rStyle w:val="a4"/>
          <w:rFonts w:ascii="仿宋" w:eastAsia="仿宋" w:hAnsi="仿宋" w:cs="Arial" w:hint="eastAsia"/>
          <w:b w:val="0"/>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的良好社会形象，</w:t>
      </w:r>
      <w:r w:rsidR="002B089F">
        <w:rPr>
          <w:rFonts w:ascii="仿宋" w:eastAsia="仿宋" w:hAnsi="仿宋" w:cs="Arial" w:hint="eastAsia"/>
          <w:color w:val="191919"/>
          <w:sz w:val="32"/>
          <w:szCs w:val="32"/>
          <w:bdr w:val="none" w:sz="0" w:space="0" w:color="auto" w:frame="1"/>
        </w:rPr>
        <w:t>根据</w:t>
      </w:r>
      <w:r w:rsidR="002B089F" w:rsidRPr="002B089F">
        <w:rPr>
          <w:rFonts w:ascii="仿宋" w:eastAsia="仿宋" w:hAnsi="仿宋" w:cs="Arial Unicode MS" w:hint="eastAsia"/>
          <w:color w:val="333333"/>
          <w:sz w:val="32"/>
          <w:szCs w:val="32"/>
          <w:shd w:val="clear" w:color="auto" w:fill="FFFFFF"/>
        </w:rPr>
        <w:t>《</w:t>
      </w:r>
      <w:r w:rsidR="002B089F" w:rsidRPr="002B089F">
        <w:rPr>
          <w:rFonts w:ascii="仿宋" w:eastAsia="仿宋" w:hAnsi="仿宋"/>
          <w:color w:val="333333"/>
          <w:sz w:val="32"/>
          <w:szCs w:val="32"/>
          <w:shd w:val="clear" w:color="auto" w:fill="FFFFFF"/>
        </w:rPr>
        <w:t>民政部关于推动在全国性和省级社会组织中建立新闻发言人制度的通知</w:t>
      </w:r>
      <w:r w:rsidR="002B089F" w:rsidRPr="002B089F">
        <w:rPr>
          <w:rFonts w:ascii="仿宋" w:eastAsia="仿宋" w:hAnsi="仿宋" w:cs="Arial Unicode MS" w:hint="eastAsia"/>
          <w:color w:val="333333"/>
          <w:sz w:val="32"/>
          <w:szCs w:val="32"/>
          <w:shd w:val="clear" w:color="auto" w:fill="FFFFFF"/>
        </w:rPr>
        <w:t>》</w:t>
      </w:r>
      <w:r w:rsidR="002B089F">
        <w:rPr>
          <w:rFonts w:ascii="仿宋" w:eastAsia="仿宋" w:hAnsi="仿宋" w:cs="Arial" w:hint="eastAsia"/>
          <w:color w:val="191919"/>
          <w:sz w:val="32"/>
          <w:szCs w:val="32"/>
          <w:bdr w:val="none" w:sz="0" w:space="0" w:color="auto" w:frame="1"/>
        </w:rPr>
        <w:t>和</w:t>
      </w:r>
      <w:r w:rsidRPr="002B089F">
        <w:rPr>
          <w:rFonts w:ascii="仿宋" w:eastAsia="仿宋" w:hAnsi="仿宋" w:cs="Arial"/>
          <w:color w:val="191919"/>
          <w:sz w:val="32"/>
          <w:szCs w:val="32"/>
          <w:bdr w:val="none" w:sz="0" w:space="0" w:color="auto" w:frame="1"/>
        </w:rPr>
        <w:t>相关法律法规，</w:t>
      </w:r>
      <w:r w:rsidR="00CD5C55">
        <w:rPr>
          <w:rFonts w:ascii="仿宋" w:eastAsia="仿宋" w:hAnsi="仿宋" w:cs="Arial" w:hint="eastAsia"/>
          <w:color w:val="191919"/>
          <w:sz w:val="32"/>
          <w:szCs w:val="32"/>
          <w:bdr w:val="none" w:sz="0" w:space="0" w:color="auto" w:frame="1"/>
        </w:rPr>
        <w:t>结合本会实际情况，</w:t>
      </w:r>
      <w:r w:rsidRPr="002B089F">
        <w:rPr>
          <w:rFonts w:ascii="仿宋" w:eastAsia="仿宋" w:hAnsi="仿宋" w:cs="Arial"/>
          <w:color w:val="191919"/>
          <w:sz w:val="32"/>
          <w:szCs w:val="32"/>
          <w:bdr w:val="none" w:sz="0" w:space="0" w:color="auto" w:frame="1"/>
        </w:rPr>
        <w:t>制定本制度。</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第一条</w:t>
      </w:r>
      <w:r w:rsidRPr="002B089F">
        <w:rPr>
          <w:rStyle w:val="a4"/>
          <w:rFonts w:ascii="Arial" w:eastAsia="仿宋" w:hAnsi="Arial" w:cs="Arial"/>
          <w:color w:val="191919"/>
          <w:sz w:val="32"/>
          <w:szCs w:val="32"/>
          <w:bdr w:val="none" w:sz="0" w:space="0" w:color="auto" w:frame="1"/>
        </w:rPr>
        <w:t> </w:t>
      </w:r>
      <w:r w:rsidRPr="002B089F">
        <w:rPr>
          <w:rFonts w:ascii="仿宋" w:eastAsia="仿宋" w:hAnsi="仿宋" w:cs="Arial"/>
          <w:color w:val="191919"/>
          <w:sz w:val="32"/>
          <w:szCs w:val="32"/>
          <w:bdr w:val="none" w:sz="0" w:space="0" w:color="auto" w:frame="1"/>
        </w:rPr>
        <w:t>新闻发言人制度，是指</w:t>
      </w:r>
      <w:r w:rsidR="002B089F">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任命或指定有关人员，就本</w:t>
      </w:r>
      <w:r w:rsidR="002B089F">
        <w:rPr>
          <w:rFonts w:ascii="仿宋" w:eastAsia="仿宋" w:hAnsi="仿宋" w:cs="Arial" w:hint="eastAsia"/>
          <w:color w:val="191919"/>
          <w:sz w:val="32"/>
          <w:szCs w:val="32"/>
          <w:bdr w:val="none" w:sz="0" w:space="0" w:color="auto" w:frame="1"/>
        </w:rPr>
        <w:t>会</w:t>
      </w:r>
      <w:r w:rsidRPr="002B089F">
        <w:rPr>
          <w:rFonts w:ascii="仿宋" w:eastAsia="仿宋" w:hAnsi="仿宋" w:cs="Arial"/>
          <w:color w:val="191919"/>
          <w:sz w:val="32"/>
          <w:szCs w:val="32"/>
          <w:bdr w:val="none" w:sz="0" w:space="0" w:color="auto" w:frame="1"/>
        </w:rPr>
        <w:t>的重要活动、重大事件或热点问题，通过定期或不定期举行新闻发布会、吹风会、接受采访等形式主动回应社会关切的规范性安排。</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第二条</w:t>
      </w:r>
      <w:r w:rsidRPr="002B089F">
        <w:rPr>
          <w:rFonts w:ascii="仿宋" w:eastAsia="仿宋" w:hAnsi="仿宋" w:cs="Arial"/>
          <w:color w:val="191919"/>
          <w:sz w:val="32"/>
          <w:szCs w:val="32"/>
          <w:bdr w:val="none" w:sz="0" w:space="0" w:color="auto" w:frame="1"/>
        </w:rPr>
        <w:t>新闻发言需要遵循的基本原则</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（一）坚持党的基本路线、方针和政策；</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（二）坚持新闻发布工作服从服务于</w:t>
      </w:r>
      <w:r w:rsidR="002B089F">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的工作大局；</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（三）坚持正面宣传为主，确保正确的舆论导向；</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（四）坚持实事求是，新闻发布的内容要求及时、准确、客观、公正；</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第三条</w:t>
      </w:r>
      <w:r w:rsidR="002B089F">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设立一名新闻发言人，由理事会</w:t>
      </w:r>
      <w:r w:rsidR="00152CA5">
        <w:rPr>
          <w:rFonts w:ascii="仿宋" w:eastAsia="仿宋" w:hAnsi="仿宋" w:cs="Arial" w:hint="eastAsia"/>
          <w:color w:val="191919"/>
          <w:sz w:val="32"/>
          <w:szCs w:val="32"/>
          <w:bdr w:val="none" w:sz="0" w:space="0" w:color="auto" w:frame="1"/>
        </w:rPr>
        <w:t>根据程序</w:t>
      </w:r>
      <w:r w:rsidRPr="002B089F">
        <w:rPr>
          <w:rFonts w:ascii="仿宋" w:eastAsia="仿宋" w:hAnsi="仿宋" w:cs="Arial"/>
          <w:color w:val="191919"/>
          <w:sz w:val="32"/>
          <w:szCs w:val="32"/>
          <w:bdr w:val="none" w:sz="0" w:space="0" w:color="auto" w:frame="1"/>
        </w:rPr>
        <w:t>任命。新闻发言人应当讲党性、讲政治、有担当，并且满足以下条件：</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（一）</w:t>
      </w:r>
      <w:r w:rsidR="00152CA5" w:rsidRPr="002B089F">
        <w:rPr>
          <w:rFonts w:ascii="仿宋" w:eastAsia="仿宋" w:hAnsi="仿宋" w:cs="Arial"/>
          <w:color w:val="191919"/>
          <w:sz w:val="32"/>
          <w:szCs w:val="32"/>
          <w:bdr w:val="none" w:sz="0" w:space="0" w:color="auto" w:frame="1"/>
        </w:rPr>
        <w:t>政治可靠，了解党和国家大政方针；</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lastRenderedPageBreak/>
        <w:t>（二）</w:t>
      </w:r>
      <w:r w:rsidR="00152CA5" w:rsidRPr="002B089F">
        <w:rPr>
          <w:rFonts w:ascii="仿宋" w:eastAsia="仿宋" w:hAnsi="仿宋" w:cs="Arial"/>
          <w:color w:val="191919"/>
          <w:sz w:val="32"/>
          <w:szCs w:val="32"/>
          <w:bdr w:val="none" w:sz="0" w:space="0" w:color="auto" w:frame="1"/>
        </w:rPr>
        <w:t>熟悉</w:t>
      </w:r>
      <w:r w:rsidR="00152CA5">
        <w:rPr>
          <w:rFonts w:ascii="仿宋" w:eastAsia="仿宋" w:hAnsi="仿宋" w:cs="Arial" w:hint="eastAsia"/>
          <w:color w:val="191919"/>
          <w:sz w:val="32"/>
          <w:szCs w:val="32"/>
          <w:bdr w:val="none" w:sz="0" w:space="0" w:color="auto" w:frame="1"/>
        </w:rPr>
        <w:t>协会</w:t>
      </w:r>
      <w:r w:rsidR="00152CA5" w:rsidRPr="002B089F">
        <w:rPr>
          <w:rFonts w:ascii="仿宋" w:eastAsia="仿宋" w:hAnsi="仿宋" w:cs="Arial"/>
          <w:color w:val="191919"/>
          <w:sz w:val="32"/>
          <w:szCs w:val="32"/>
          <w:bdr w:val="none" w:sz="0" w:space="0" w:color="auto" w:frame="1"/>
        </w:rPr>
        <w:t>相关的法律法规的要求，具备基本的法律常识；</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（三）</w:t>
      </w:r>
      <w:r w:rsidR="00152CA5" w:rsidRPr="002B089F">
        <w:rPr>
          <w:rFonts w:ascii="仿宋" w:eastAsia="仿宋" w:hAnsi="仿宋" w:cs="Arial"/>
          <w:color w:val="191919"/>
          <w:sz w:val="32"/>
          <w:szCs w:val="32"/>
          <w:bdr w:val="none" w:sz="0" w:space="0" w:color="auto" w:frame="1"/>
        </w:rPr>
        <w:t>业务精通，熟悉</w:t>
      </w:r>
      <w:r w:rsidR="00152CA5">
        <w:rPr>
          <w:rFonts w:ascii="仿宋" w:eastAsia="仿宋" w:hAnsi="仿宋" w:cs="Arial" w:hint="eastAsia"/>
          <w:color w:val="191919"/>
          <w:sz w:val="32"/>
          <w:szCs w:val="32"/>
          <w:bdr w:val="none" w:sz="0" w:space="0" w:color="auto" w:frame="1"/>
        </w:rPr>
        <w:t>协会</w:t>
      </w:r>
      <w:r w:rsidR="00152CA5" w:rsidRPr="002B089F">
        <w:rPr>
          <w:rFonts w:ascii="仿宋" w:eastAsia="仿宋" w:hAnsi="仿宋" w:cs="Arial"/>
          <w:color w:val="191919"/>
          <w:sz w:val="32"/>
          <w:szCs w:val="32"/>
          <w:bdr w:val="none" w:sz="0" w:space="0" w:color="auto" w:frame="1"/>
        </w:rPr>
        <w:t>运作，熟悉行业发展整体情况；</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（四）</w:t>
      </w:r>
      <w:r w:rsidR="00152CA5" w:rsidRPr="002B089F">
        <w:rPr>
          <w:rFonts w:ascii="仿宋" w:eastAsia="仿宋" w:hAnsi="仿宋" w:cs="Arial"/>
          <w:color w:val="191919"/>
          <w:sz w:val="32"/>
          <w:szCs w:val="32"/>
          <w:bdr w:val="none" w:sz="0" w:space="0" w:color="auto" w:frame="1"/>
        </w:rPr>
        <w:t>具有较高政策水平和良好的语言表达，沟通能力；</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一般而言，</w:t>
      </w:r>
      <w:r w:rsidR="002B089F" w:rsidRPr="002B089F">
        <w:rPr>
          <w:rFonts w:ascii="仿宋" w:eastAsia="仿宋" w:hAnsi="仿宋" w:cs="Arial" w:hint="eastAsia"/>
          <w:color w:val="191919"/>
          <w:sz w:val="32"/>
          <w:szCs w:val="32"/>
          <w:bdr w:val="none" w:sz="0" w:space="0" w:color="auto" w:frame="1"/>
        </w:rPr>
        <w:t>由</w:t>
      </w:r>
      <w:r w:rsidR="002B089F">
        <w:rPr>
          <w:rFonts w:ascii="仿宋" w:eastAsia="仿宋" w:hAnsi="仿宋" w:cs="Arial" w:hint="eastAsia"/>
          <w:color w:val="191919"/>
          <w:sz w:val="32"/>
          <w:szCs w:val="32"/>
          <w:bdr w:val="none" w:sz="0" w:space="0" w:color="auto" w:frame="1"/>
        </w:rPr>
        <w:t>负责</w:t>
      </w:r>
      <w:r w:rsidR="00152CA5" w:rsidRPr="002B089F">
        <w:rPr>
          <w:rFonts w:ascii="仿宋" w:eastAsia="仿宋" w:hAnsi="仿宋" w:cs="Arial" w:hint="eastAsia"/>
          <w:color w:val="191919"/>
          <w:sz w:val="32"/>
          <w:szCs w:val="32"/>
          <w:bdr w:val="none" w:sz="0" w:space="0" w:color="auto" w:frame="1"/>
        </w:rPr>
        <w:t>协会</w:t>
      </w:r>
      <w:r w:rsidR="002B089F" w:rsidRPr="002B089F">
        <w:rPr>
          <w:rFonts w:ascii="仿宋" w:eastAsia="仿宋" w:hAnsi="仿宋" w:cs="Arial" w:hint="eastAsia"/>
          <w:color w:val="191919"/>
          <w:sz w:val="32"/>
          <w:szCs w:val="32"/>
          <w:bdr w:val="none" w:sz="0" w:space="0" w:color="auto" w:frame="1"/>
        </w:rPr>
        <w:t>宣传工作的领导或</w:t>
      </w:r>
      <w:r w:rsidR="00152CA5">
        <w:rPr>
          <w:rFonts w:ascii="仿宋" w:eastAsia="仿宋" w:hAnsi="仿宋" w:cs="Arial" w:hint="eastAsia"/>
          <w:color w:val="191919"/>
          <w:sz w:val="32"/>
          <w:szCs w:val="32"/>
          <w:bdr w:val="none" w:sz="0" w:space="0" w:color="auto" w:frame="1"/>
        </w:rPr>
        <w:t>协会领导</w:t>
      </w:r>
      <w:r w:rsidR="002B089F" w:rsidRPr="002B089F">
        <w:rPr>
          <w:rFonts w:ascii="仿宋" w:eastAsia="仿宋" w:hAnsi="仿宋" w:cs="Arial" w:hint="eastAsia"/>
          <w:color w:val="191919"/>
          <w:sz w:val="32"/>
          <w:szCs w:val="32"/>
          <w:bdr w:val="none" w:sz="0" w:space="0" w:color="auto" w:frame="1"/>
        </w:rPr>
        <w:t>担任</w:t>
      </w:r>
      <w:r w:rsidR="002B089F">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的新闻发言人。</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第四条</w:t>
      </w:r>
      <w:r w:rsidRPr="002B089F">
        <w:rPr>
          <w:rFonts w:ascii="仿宋" w:eastAsia="仿宋" w:hAnsi="仿宋" w:cs="Arial"/>
          <w:color w:val="191919"/>
          <w:sz w:val="32"/>
          <w:szCs w:val="32"/>
          <w:bdr w:val="none" w:sz="0" w:space="0" w:color="auto" w:frame="1"/>
        </w:rPr>
        <w:t>新闻发言人应当主动学习专业理论、模拟发布演练、舆情应对实战，不断增强新闻发言人的政策把握能力、舆情研判能力、释疑解惑能力和回应引导能力，确保</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新闻信息发布、回应社会关切主动、及时、准确、权威。</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第五条</w:t>
      </w:r>
      <w:r w:rsidRPr="002B089F">
        <w:rPr>
          <w:rFonts w:ascii="仿宋" w:eastAsia="仿宋" w:hAnsi="仿宋" w:cs="Arial"/>
          <w:color w:val="191919"/>
          <w:sz w:val="32"/>
          <w:szCs w:val="32"/>
          <w:bdr w:val="none" w:sz="0" w:space="0" w:color="auto" w:frame="1"/>
        </w:rPr>
        <w:t>新闻发言人的基本职责：</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（一）负责</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的新闻发布工作。</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（二）主持召开新闻发布会，接受记者采访，回答有关提问，就</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工作的有关事项进行说明。必要时可邀请</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其他负责人列席新闻发布会，发布新闻并接受记者采访。</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第六条</w:t>
      </w:r>
      <w:r w:rsidRPr="002B089F">
        <w:rPr>
          <w:rFonts w:ascii="仿宋" w:eastAsia="仿宋" w:hAnsi="仿宋" w:cs="Arial"/>
          <w:color w:val="191919"/>
          <w:sz w:val="32"/>
          <w:szCs w:val="32"/>
          <w:bdr w:val="none" w:sz="0" w:space="0" w:color="auto" w:frame="1"/>
        </w:rPr>
        <w:t>新闻发言人向新闻媒体发布新闻或回答记者提问，应严格遵守法律规定和新闻宣传工作纪律，严格遵守新闻发布的基本原则，不得随意更改发布会内容，不得发布虚假新闻。</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第七条</w:t>
      </w:r>
      <w:r w:rsidRPr="002B089F">
        <w:rPr>
          <w:rFonts w:ascii="仿宋" w:eastAsia="仿宋" w:hAnsi="仿宋" w:cs="Arial"/>
          <w:color w:val="191919"/>
          <w:sz w:val="32"/>
          <w:szCs w:val="32"/>
          <w:bdr w:val="none" w:sz="0" w:space="0" w:color="auto" w:frame="1"/>
        </w:rPr>
        <w:t>新闻发言人可以通过以下方式进行新闻发布：</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（一）通过新闻发布会、记者招待会、新闻通气会发布新闻信息；</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lastRenderedPageBreak/>
        <w:t>（二）通过互联网（官方网站、微信、微博等）发布新闻信息；</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（三）通过书面形式发布新闻通稿。</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（四）通过接受记者采访、向新闻界发表谈话发布新闻信息。</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第八条</w:t>
      </w:r>
      <w:r w:rsidRPr="002B089F">
        <w:rPr>
          <w:rFonts w:ascii="仿宋" w:eastAsia="仿宋" w:hAnsi="仿宋" w:cs="Arial"/>
          <w:color w:val="191919"/>
          <w:sz w:val="32"/>
          <w:szCs w:val="32"/>
          <w:bdr w:val="none" w:sz="0" w:space="0" w:color="auto" w:frame="1"/>
        </w:rPr>
        <w:t>新闻发布会根据工作需要可定期或不定期召开，遇有关重大活动或重大突发性事件等情况，经理事会同意可随时举行新闻发布会。</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第九条</w:t>
      </w:r>
      <w:r w:rsidRPr="002B089F">
        <w:rPr>
          <w:rFonts w:ascii="仿宋" w:eastAsia="仿宋" w:hAnsi="仿宋" w:cs="Arial"/>
          <w:color w:val="191919"/>
          <w:sz w:val="32"/>
          <w:szCs w:val="32"/>
          <w:bdr w:val="none" w:sz="0" w:space="0" w:color="auto" w:frame="1"/>
        </w:rPr>
        <w:t>新闻发布会的内容包括</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（一）重要决定、重大决策部署和规范性文件的有关内容。</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（二）重点工作进展情况、阶段性工作目标进展情况。</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（三）涉及</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的重大问题、重要活动和社会关注的热点问题及重大突发性事件。</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（四）需要发布的其他事项。</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第十条</w:t>
      </w:r>
      <w:r w:rsidRPr="002B089F">
        <w:rPr>
          <w:rFonts w:ascii="仿宋" w:eastAsia="仿宋" w:hAnsi="仿宋" w:cs="Arial"/>
          <w:color w:val="191919"/>
          <w:sz w:val="32"/>
          <w:szCs w:val="32"/>
          <w:bdr w:val="none" w:sz="0" w:space="0" w:color="auto" w:frame="1"/>
        </w:rPr>
        <w:t>新闻发布会的程序：</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（一）根据发布内容的特点，确定新闻发布会主题。</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（二）制定新闻发布会方案，明确新闻发言人、发布内容、责任部门以及发布对象等各项工作安排。</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（三）</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秘书处负责按照方案，认真研究相关背景材料，准备新闻发布材料，草拟新闻发布稿。</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（四）秘书处配合相关部门做好与新闻媒体和有关单位的通知，以及会场安排、会议签到、发布材料的印制和分发、会场秩序维护等服务保障工作。</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lastRenderedPageBreak/>
        <w:t>（五）发布会翌日，秘书处协调相关业务部门及时收集新闻发布会相关材料，并整理归档，同时报会长审阅。</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第十一条</w:t>
      </w:r>
      <w:r w:rsidRPr="002B089F">
        <w:rPr>
          <w:rStyle w:val="a4"/>
          <w:rFonts w:ascii="Arial" w:eastAsia="仿宋" w:hAnsi="Arial" w:cs="Arial"/>
          <w:color w:val="191919"/>
          <w:sz w:val="32"/>
          <w:szCs w:val="32"/>
          <w:bdr w:val="none" w:sz="0" w:space="0" w:color="auto" w:frame="1"/>
        </w:rPr>
        <w:t> </w:t>
      </w:r>
      <w:r w:rsidRPr="002B089F">
        <w:rPr>
          <w:rFonts w:ascii="仿宋" w:eastAsia="仿宋" w:hAnsi="仿宋" w:cs="Arial"/>
          <w:color w:val="191919"/>
          <w:sz w:val="32"/>
          <w:szCs w:val="32"/>
          <w:bdr w:val="none" w:sz="0" w:space="0" w:color="auto" w:frame="1"/>
        </w:rPr>
        <w:t>新闻发布稿，一般不超过三千字，时间不超过二十分钟，包括以下内容：</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（一）背景材料，介绍与发布会内容有关的情况，为新闻发布稿的补充材料；</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（二）答问预案，根据境内外媒体近期内对本委工作所关注的、在发布会上可能被问及的问题，准备简短答问预案；</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（三）主持词，介绍发布会主题、简要背景、发布人、议程等内容；</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Fonts w:ascii="仿宋" w:eastAsia="仿宋" w:hAnsi="仿宋" w:cs="Arial"/>
          <w:color w:val="191919"/>
          <w:sz w:val="32"/>
          <w:szCs w:val="32"/>
          <w:bdr w:val="none" w:sz="0" w:space="0" w:color="auto" w:frame="1"/>
        </w:rPr>
        <w:t>（四）其他宣传材料或光盘等电子产品。</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第十二条</w:t>
      </w:r>
      <w:r w:rsidRPr="002B089F">
        <w:rPr>
          <w:rStyle w:val="a4"/>
          <w:rFonts w:ascii="Arial" w:eastAsia="仿宋" w:hAnsi="Arial" w:cs="Arial"/>
          <w:color w:val="191919"/>
          <w:sz w:val="32"/>
          <w:szCs w:val="32"/>
          <w:bdr w:val="none" w:sz="0" w:space="0" w:color="auto" w:frame="1"/>
        </w:rPr>
        <w:t> </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各部门，应当全力配合新闻发言人的工作，新闻发言人需要的信息应当准确无误的提供。</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第十三条</w:t>
      </w:r>
      <w:r w:rsidRPr="002B089F">
        <w:rPr>
          <w:rFonts w:ascii="仿宋" w:eastAsia="仿宋" w:hAnsi="仿宋" w:cs="Arial"/>
          <w:color w:val="191919"/>
          <w:sz w:val="32"/>
          <w:szCs w:val="32"/>
          <w:bdr w:val="none" w:sz="0" w:space="0" w:color="auto" w:frame="1"/>
        </w:rPr>
        <w:t>秘书处应当审查发言内容是否真实、准确、权威。甄别信息是否属于保密内容，涉及国家秘密，商业秘密，个人隐私等信息，</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相关人员应当履行保密义务，未经允许不得对外泄露。</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第十四条</w:t>
      </w:r>
      <w:r w:rsidRPr="002B089F">
        <w:rPr>
          <w:rFonts w:ascii="仿宋" w:eastAsia="仿宋" w:hAnsi="仿宋" w:cs="Arial"/>
          <w:color w:val="191919"/>
          <w:sz w:val="32"/>
          <w:szCs w:val="32"/>
          <w:bdr w:val="none" w:sz="0" w:space="0" w:color="auto" w:frame="1"/>
        </w:rPr>
        <w:t>对于</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重大项目信息，热点事件，除新闻发言人外，其他人员不得代表</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接受外界采访，以</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名义对外发布信息。</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lastRenderedPageBreak/>
        <w:t>第十五条</w:t>
      </w:r>
      <w:r w:rsidRPr="002B089F">
        <w:rPr>
          <w:rStyle w:val="a4"/>
          <w:rFonts w:ascii="Arial" w:eastAsia="仿宋" w:hAnsi="Arial" w:cs="Arial"/>
          <w:color w:val="191919"/>
          <w:sz w:val="32"/>
          <w:szCs w:val="32"/>
          <w:bdr w:val="none" w:sz="0" w:space="0" w:color="auto" w:frame="1"/>
        </w:rPr>
        <w:t> </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秘书处应当及时收集和整理新闻发布会后的舆情反应，做好相关报道的收集整理，归档等工作，及时把握舆情动向。</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第十六条</w:t>
      </w:r>
      <w:r w:rsidRPr="002B089F">
        <w:rPr>
          <w:rFonts w:ascii="仿宋" w:eastAsia="仿宋" w:hAnsi="仿宋" w:cs="Arial"/>
          <w:color w:val="191919"/>
          <w:sz w:val="32"/>
          <w:szCs w:val="32"/>
          <w:bdr w:val="none" w:sz="0" w:space="0" w:color="auto" w:frame="1"/>
        </w:rPr>
        <w:t>对于未经授权以</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名义擅自发布新闻信息，蓄意封锁信息，违反保密义务，导致严重后果的，</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对相关责任人应当严肃处理、追究责任。</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第十七条</w:t>
      </w:r>
      <w:r w:rsidRPr="002B089F">
        <w:rPr>
          <w:rFonts w:ascii="仿宋" w:eastAsia="仿宋" w:hAnsi="仿宋" w:cs="Arial"/>
          <w:color w:val="191919"/>
          <w:sz w:val="32"/>
          <w:szCs w:val="32"/>
          <w:bdr w:val="none" w:sz="0" w:space="0" w:color="auto" w:frame="1"/>
        </w:rPr>
        <w:t>本制度</w:t>
      </w:r>
      <w:r w:rsidR="00F027D0" w:rsidRPr="007246BF">
        <w:rPr>
          <w:rFonts w:ascii="仿宋" w:eastAsia="仿宋" w:hAnsi="仿宋" w:hint="eastAsia"/>
          <w:sz w:val="32"/>
          <w:szCs w:val="32"/>
        </w:rPr>
        <w:t>经</w:t>
      </w:r>
      <w:r w:rsidR="00F027D0">
        <w:rPr>
          <w:rFonts w:ascii="仿宋" w:eastAsia="仿宋" w:hAnsi="仿宋" w:hint="eastAsia"/>
          <w:sz w:val="32"/>
          <w:szCs w:val="32"/>
        </w:rPr>
        <w:t>协会第六届</w:t>
      </w:r>
      <w:r w:rsidR="007511FD">
        <w:rPr>
          <w:rFonts w:ascii="仿宋" w:eastAsia="仿宋" w:hAnsi="仿宋" w:hint="eastAsia"/>
          <w:sz w:val="32"/>
          <w:szCs w:val="32"/>
        </w:rPr>
        <w:t>第五次</w:t>
      </w:r>
      <w:r w:rsidR="00F027D0" w:rsidRPr="00A33C12">
        <w:rPr>
          <w:rFonts w:ascii="仿宋" w:eastAsia="仿宋" w:hAnsi="仿宋" w:hint="eastAsia"/>
          <w:sz w:val="32"/>
          <w:szCs w:val="32"/>
        </w:rPr>
        <w:t>常务理事会</w:t>
      </w:r>
      <w:r w:rsidR="00F027D0" w:rsidRPr="007246BF">
        <w:rPr>
          <w:rFonts w:ascii="仿宋" w:eastAsia="仿宋" w:hAnsi="仿宋" w:hint="eastAsia"/>
          <w:sz w:val="32"/>
          <w:szCs w:val="32"/>
        </w:rPr>
        <w:t>审议</w:t>
      </w:r>
      <w:r w:rsidR="00F027D0">
        <w:rPr>
          <w:rFonts w:ascii="仿宋" w:eastAsia="仿宋" w:hAnsi="仿宋" w:hint="eastAsia"/>
          <w:sz w:val="32"/>
          <w:szCs w:val="32"/>
        </w:rPr>
        <w:t>通过生效</w:t>
      </w:r>
      <w:r w:rsidR="00483360">
        <w:rPr>
          <w:rFonts w:ascii="仿宋" w:eastAsia="仿宋" w:hAnsi="仿宋" w:hint="eastAsia"/>
          <w:sz w:val="32"/>
          <w:szCs w:val="32"/>
        </w:rPr>
        <w:t>，</w:t>
      </w:r>
      <w:r w:rsidR="00483360" w:rsidRPr="007A3DB6">
        <w:rPr>
          <w:rFonts w:ascii="仿宋" w:eastAsia="仿宋" w:hAnsi="仿宋" w:cstheme="minorBidi" w:hint="eastAsia"/>
          <w:kern w:val="2"/>
          <w:sz w:val="32"/>
          <w:szCs w:val="32"/>
        </w:rPr>
        <w:t>即日起实行</w:t>
      </w:r>
      <w:r w:rsidR="00F027D0" w:rsidRPr="007246BF">
        <w:rPr>
          <w:rFonts w:ascii="仿宋" w:eastAsia="仿宋" w:hAnsi="仿宋" w:hint="eastAsia"/>
          <w:sz w:val="32"/>
          <w:szCs w:val="32"/>
        </w:rPr>
        <w:t>。</w:t>
      </w:r>
    </w:p>
    <w:p w:rsidR="00BE0EE4" w:rsidRPr="002B089F" w:rsidRDefault="00BE0EE4" w:rsidP="00BE0EE4">
      <w:pPr>
        <w:pStyle w:val="a3"/>
        <w:shd w:val="clear" w:color="auto" w:fill="FFFFFF"/>
        <w:spacing w:before="0" w:beforeAutospacing="0" w:after="0" w:afterAutospacing="0"/>
        <w:rPr>
          <w:rFonts w:ascii="仿宋" w:eastAsia="仿宋" w:hAnsi="仿宋" w:cs="Arial"/>
          <w:color w:val="191919"/>
          <w:sz w:val="32"/>
          <w:szCs w:val="32"/>
        </w:rPr>
      </w:pPr>
      <w:r w:rsidRPr="002B089F">
        <w:rPr>
          <w:rStyle w:val="a4"/>
          <w:rFonts w:ascii="仿宋" w:eastAsia="仿宋" w:hAnsi="仿宋" w:cs="Arial"/>
          <w:color w:val="191919"/>
          <w:sz w:val="32"/>
          <w:szCs w:val="32"/>
          <w:bdr w:val="none" w:sz="0" w:space="0" w:color="auto" w:frame="1"/>
        </w:rPr>
        <w:t>第十八条</w:t>
      </w:r>
      <w:r w:rsidRPr="002B089F">
        <w:rPr>
          <w:rFonts w:ascii="仿宋" w:eastAsia="仿宋" w:hAnsi="仿宋" w:cs="Arial"/>
          <w:color w:val="191919"/>
          <w:sz w:val="32"/>
          <w:szCs w:val="32"/>
          <w:bdr w:val="none" w:sz="0" w:space="0" w:color="auto" w:frame="1"/>
        </w:rPr>
        <w:t>本制度的解释权归</w:t>
      </w:r>
      <w:r w:rsidR="00EC1E1D">
        <w:rPr>
          <w:rFonts w:ascii="仿宋" w:eastAsia="仿宋" w:hAnsi="仿宋" w:cs="Arial" w:hint="eastAsia"/>
          <w:color w:val="191919"/>
          <w:sz w:val="32"/>
          <w:szCs w:val="32"/>
          <w:bdr w:val="none" w:sz="0" w:space="0" w:color="auto" w:frame="1"/>
        </w:rPr>
        <w:t>协会</w:t>
      </w:r>
      <w:r w:rsidRPr="002B089F">
        <w:rPr>
          <w:rFonts w:ascii="仿宋" w:eastAsia="仿宋" w:hAnsi="仿宋" w:cs="Arial"/>
          <w:color w:val="191919"/>
          <w:sz w:val="32"/>
          <w:szCs w:val="32"/>
          <w:bdr w:val="none" w:sz="0" w:space="0" w:color="auto" w:frame="1"/>
        </w:rPr>
        <w:t>理事会。</w:t>
      </w:r>
    </w:p>
    <w:p w:rsidR="007B1D19" w:rsidRPr="00BE0EE4" w:rsidRDefault="007B1D19"/>
    <w:sectPr w:rsidR="007B1D19" w:rsidRPr="00BE0EE4" w:rsidSect="007B1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CEB" w:rsidRDefault="001B7CEB" w:rsidP="00A022DC">
      <w:pPr>
        <w:spacing w:after="0"/>
      </w:pPr>
      <w:r>
        <w:separator/>
      </w:r>
    </w:p>
  </w:endnote>
  <w:endnote w:type="continuationSeparator" w:id="1">
    <w:p w:rsidR="001B7CEB" w:rsidRDefault="001B7CEB" w:rsidP="00A022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CEB" w:rsidRDefault="001B7CEB" w:rsidP="00A022DC">
      <w:pPr>
        <w:spacing w:after="0"/>
      </w:pPr>
      <w:r>
        <w:separator/>
      </w:r>
    </w:p>
  </w:footnote>
  <w:footnote w:type="continuationSeparator" w:id="1">
    <w:p w:rsidR="001B7CEB" w:rsidRDefault="001B7CEB" w:rsidP="00A022D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0EE4"/>
    <w:rsid w:val="00087E23"/>
    <w:rsid w:val="00102EA3"/>
    <w:rsid w:val="00152CA5"/>
    <w:rsid w:val="00167895"/>
    <w:rsid w:val="001A015D"/>
    <w:rsid w:val="001B7CEB"/>
    <w:rsid w:val="002B089F"/>
    <w:rsid w:val="0036713A"/>
    <w:rsid w:val="00471B1B"/>
    <w:rsid w:val="00483360"/>
    <w:rsid w:val="005854C4"/>
    <w:rsid w:val="006E20EE"/>
    <w:rsid w:val="007511FD"/>
    <w:rsid w:val="007B1D19"/>
    <w:rsid w:val="00824EDE"/>
    <w:rsid w:val="009570AB"/>
    <w:rsid w:val="009607A6"/>
    <w:rsid w:val="0099620A"/>
    <w:rsid w:val="009B069F"/>
    <w:rsid w:val="00A022DC"/>
    <w:rsid w:val="00BB5992"/>
    <w:rsid w:val="00BE0EE4"/>
    <w:rsid w:val="00BE7355"/>
    <w:rsid w:val="00CD5C55"/>
    <w:rsid w:val="00D9358D"/>
    <w:rsid w:val="00E854CD"/>
    <w:rsid w:val="00EC1E1D"/>
    <w:rsid w:val="00F027D0"/>
    <w:rsid w:val="00F17E19"/>
    <w:rsid w:val="00F444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D1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0EE4"/>
    <w:pPr>
      <w:widowControl/>
      <w:spacing w:before="100" w:beforeAutospacing="1"/>
      <w:jc w:val="left"/>
    </w:pPr>
    <w:rPr>
      <w:rFonts w:ascii="宋体" w:eastAsia="宋体" w:hAnsi="宋体" w:cs="宋体"/>
      <w:kern w:val="0"/>
      <w:sz w:val="24"/>
      <w:szCs w:val="24"/>
    </w:rPr>
  </w:style>
  <w:style w:type="character" w:styleId="a4">
    <w:name w:val="Strong"/>
    <w:basedOn w:val="a0"/>
    <w:uiPriority w:val="22"/>
    <w:qFormat/>
    <w:rsid w:val="00BE0EE4"/>
    <w:rPr>
      <w:b/>
      <w:bCs/>
    </w:rPr>
  </w:style>
  <w:style w:type="paragraph" w:styleId="a5">
    <w:name w:val="header"/>
    <w:basedOn w:val="a"/>
    <w:link w:val="Char"/>
    <w:uiPriority w:val="99"/>
    <w:semiHidden/>
    <w:unhideWhenUsed/>
    <w:rsid w:val="00A022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022DC"/>
    <w:rPr>
      <w:sz w:val="18"/>
      <w:szCs w:val="18"/>
    </w:rPr>
  </w:style>
  <w:style w:type="paragraph" w:styleId="a6">
    <w:name w:val="footer"/>
    <w:basedOn w:val="a"/>
    <w:link w:val="Char0"/>
    <w:uiPriority w:val="99"/>
    <w:semiHidden/>
    <w:unhideWhenUsed/>
    <w:rsid w:val="00A022D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022DC"/>
    <w:rPr>
      <w:sz w:val="18"/>
      <w:szCs w:val="18"/>
    </w:rPr>
  </w:style>
</w:styles>
</file>

<file path=word/webSettings.xml><?xml version="1.0" encoding="utf-8"?>
<w:webSettings xmlns:r="http://schemas.openxmlformats.org/officeDocument/2006/relationships" xmlns:w="http://schemas.openxmlformats.org/wordprocessingml/2006/main">
  <w:divs>
    <w:div w:id="91038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286</Words>
  <Characters>1631</Characters>
  <Application>Microsoft Office Word</Application>
  <DocSecurity>0</DocSecurity>
  <Lines>13</Lines>
  <Paragraphs>3</Paragraphs>
  <ScaleCrop>false</ScaleCrop>
  <Company>china</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2022-04-25T01:41:00Z</cp:lastPrinted>
  <dcterms:created xsi:type="dcterms:W3CDTF">2022-04-12T13:32:00Z</dcterms:created>
  <dcterms:modified xsi:type="dcterms:W3CDTF">2022-05-25T09:58:00Z</dcterms:modified>
</cp:coreProperties>
</file>